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94" w:rsidRPr="00351CAE" w:rsidRDefault="003D4794" w:rsidP="003D4794">
      <w:pPr>
        <w:spacing w:line="360" w:lineRule="auto"/>
        <w:rPr>
          <w:rFonts w:ascii="黑体" w:eastAsia="黑体" w:hAnsi="黑体"/>
          <w:sz w:val="28"/>
        </w:rPr>
      </w:pPr>
      <w:r w:rsidRPr="00351CAE">
        <w:rPr>
          <w:rFonts w:ascii="黑体" w:eastAsia="黑体" w:hAnsi="黑体" w:hint="eastAsia"/>
          <w:sz w:val="28"/>
        </w:rPr>
        <w:t>附件1</w:t>
      </w:r>
      <w:r>
        <w:rPr>
          <w:rFonts w:ascii="黑体" w:eastAsia="黑体" w:hAnsi="黑体" w:hint="eastAsia"/>
          <w:sz w:val="28"/>
        </w:rPr>
        <w:t>：</w:t>
      </w:r>
      <w:bookmarkStart w:id="0" w:name="_GoBack"/>
      <w:bookmarkEnd w:id="0"/>
      <w:r w:rsidRPr="00351CAE">
        <w:rPr>
          <w:rFonts w:ascii="黑体" w:eastAsia="黑体" w:hAnsi="黑体" w:hint="eastAsia"/>
          <w:sz w:val="28"/>
        </w:rPr>
        <w:t>纵向科研项目结题归档范围及整理顺序</w:t>
      </w:r>
    </w:p>
    <w:p w:rsidR="003D4794" w:rsidRDefault="003D4794" w:rsidP="003D4794">
      <w:pPr>
        <w:spacing w:line="360" w:lineRule="auto"/>
        <w:rPr>
          <w:rFonts w:ascii="宋体" w:eastAsia="宋体" w:hAnsi="宋体"/>
          <w:sz w:val="24"/>
        </w:rPr>
      </w:pPr>
    </w:p>
    <w:p w:rsidR="003D4794" w:rsidRPr="003F7822" w:rsidRDefault="003D4794" w:rsidP="003D4794">
      <w:pPr>
        <w:spacing w:line="360" w:lineRule="auto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项目档案归档的主要范围及整理顺序依次为：</w:t>
      </w:r>
    </w:p>
    <w:p w:rsidR="003D4794" w:rsidRPr="003F7822" w:rsidRDefault="003D4794" w:rsidP="003D4794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立项论证阶段</w:t>
      </w:r>
    </w:p>
    <w:p w:rsidR="003D4794" w:rsidRPr="003F7822" w:rsidRDefault="003D4794" w:rsidP="003D4794">
      <w:pPr>
        <w:pStyle w:val="a4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项目申请书（原件）</w:t>
      </w:r>
    </w:p>
    <w:p w:rsidR="003D4794" w:rsidRPr="003F7822" w:rsidRDefault="003D4794" w:rsidP="003D4794">
      <w:pPr>
        <w:pStyle w:val="a4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立项通知书或</w:t>
      </w:r>
      <w:r w:rsidRPr="003F7822">
        <w:rPr>
          <w:rFonts w:ascii="宋体" w:eastAsia="宋体" w:hAnsi="宋体"/>
          <w:sz w:val="24"/>
        </w:rPr>
        <w:t>证书</w:t>
      </w:r>
      <w:r w:rsidRPr="003F7822">
        <w:rPr>
          <w:rFonts w:ascii="宋体" w:eastAsia="宋体" w:hAnsi="宋体" w:hint="eastAsia"/>
          <w:sz w:val="24"/>
        </w:rPr>
        <w:t>（原件）</w:t>
      </w:r>
    </w:p>
    <w:p w:rsidR="003D4794" w:rsidRPr="003F7822" w:rsidRDefault="003D4794" w:rsidP="003D4794">
      <w:pPr>
        <w:pStyle w:val="a4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项目任务书，或项目合同书</w:t>
      </w:r>
      <w:r w:rsidRPr="003F7822">
        <w:rPr>
          <w:rFonts w:ascii="宋体" w:eastAsia="宋体" w:hAnsi="宋体"/>
          <w:sz w:val="24"/>
        </w:rPr>
        <w:t>、预算书</w:t>
      </w:r>
      <w:r w:rsidRPr="003F7822">
        <w:rPr>
          <w:rFonts w:ascii="宋体" w:eastAsia="宋体" w:hAnsi="宋体" w:hint="eastAsia"/>
          <w:sz w:val="24"/>
        </w:rPr>
        <w:t>及各类协议（原件）</w:t>
      </w:r>
    </w:p>
    <w:p w:rsidR="003D4794" w:rsidRPr="003F7822" w:rsidRDefault="003D4794" w:rsidP="003D4794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研究实施及过程管理阶段</w:t>
      </w:r>
    </w:p>
    <w:p w:rsidR="003D4794" w:rsidRPr="003F7822" w:rsidRDefault="003D4794" w:rsidP="003D4794">
      <w:pPr>
        <w:pStyle w:val="a4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研究计划、组织实施工作方案（原件）</w:t>
      </w:r>
    </w:p>
    <w:p w:rsidR="003D4794" w:rsidRPr="003F7822" w:rsidRDefault="003D4794" w:rsidP="003D4794">
      <w:pPr>
        <w:pStyle w:val="a4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实验原始记录和整理记录(纸质版</w:t>
      </w:r>
      <w:r w:rsidRPr="003F7822">
        <w:rPr>
          <w:rFonts w:ascii="宋体" w:eastAsia="宋体" w:hAnsi="宋体"/>
          <w:sz w:val="24"/>
        </w:rPr>
        <w:t>原件</w:t>
      </w:r>
      <w:r w:rsidRPr="003F7822">
        <w:rPr>
          <w:rFonts w:ascii="宋体" w:eastAsia="宋体" w:hAnsi="宋体" w:hint="eastAsia"/>
          <w:sz w:val="24"/>
        </w:rPr>
        <w:t>)</w:t>
      </w:r>
    </w:p>
    <w:p w:rsidR="003D4794" w:rsidRPr="003F7822" w:rsidRDefault="003D4794" w:rsidP="003D4794">
      <w:pPr>
        <w:pStyle w:val="a4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所有实验相关过程</w:t>
      </w:r>
      <w:r w:rsidRPr="003F7822">
        <w:rPr>
          <w:rFonts w:ascii="宋体" w:eastAsia="宋体" w:hAnsi="宋体"/>
          <w:sz w:val="24"/>
        </w:rPr>
        <w:t>与结果</w:t>
      </w:r>
      <w:r w:rsidRPr="003F7822">
        <w:rPr>
          <w:rFonts w:ascii="宋体" w:eastAsia="宋体" w:hAnsi="宋体" w:hint="eastAsia"/>
          <w:sz w:val="24"/>
        </w:rPr>
        <w:t>数据、文字、图表、图像、影像、音频、视频</w:t>
      </w:r>
      <w:r w:rsidRPr="003F7822">
        <w:rPr>
          <w:rFonts w:ascii="宋体" w:eastAsia="宋体" w:hAnsi="宋体"/>
          <w:sz w:val="24"/>
        </w:rPr>
        <w:t>、调查表、知情同意书、</w:t>
      </w:r>
      <w:r w:rsidRPr="003F7822">
        <w:rPr>
          <w:rFonts w:ascii="宋体" w:eastAsia="宋体" w:hAnsi="宋体" w:hint="eastAsia"/>
          <w:sz w:val="24"/>
        </w:rPr>
        <w:t>CRF表</w:t>
      </w:r>
      <w:r w:rsidRPr="003F7822">
        <w:rPr>
          <w:rFonts w:ascii="宋体" w:eastAsia="宋体" w:hAnsi="宋体"/>
          <w:sz w:val="24"/>
        </w:rPr>
        <w:t>等</w:t>
      </w:r>
      <w:r w:rsidRPr="003F7822">
        <w:rPr>
          <w:rFonts w:ascii="宋体" w:eastAsia="宋体" w:hAnsi="宋体" w:hint="eastAsia"/>
          <w:sz w:val="24"/>
        </w:rPr>
        <w:t>（纸质版原件和或电子文件）</w:t>
      </w:r>
    </w:p>
    <w:p w:rsidR="003D4794" w:rsidRPr="003F7822" w:rsidRDefault="003D4794" w:rsidP="003D4794">
      <w:pPr>
        <w:pStyle w:val="a4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中期、年度等阶段执行进展情况报告，包括：年度进展报告，中期检查报告书，年中进展报告等（原件）</w:t>
      </w:r>
    </w:p>
    <w:p w:rsidR="003D4794" w:rsidRPr="003F7822" w:rsidRDefault="003D4794" w:rsidP="003D4794">
      <w:pPr>
        <w:pStyle w:val="a4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项目、人员、进度、经费等的调整、变更文件材料，包括：预算调整审批表，重要事项变更审批表等（原件）</w:t>
      </w:r>
    </w:p>
    <w:p w:rsidR="003D4794" w:rsidRPr="003F7822" w:rsidRDefault="003D4794" w:rsidP="003D4794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 xml:space="preserve"> 结题验收及绩效评价、成果管理阶段</w:t>
      </w:r>
    </w:p>
    <w:p w:rsidR="003D4794" w:rsidRPr="003F7822" w:rsidRDefault="003D4794" w:rsidP="003D4794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结题报告（原件）</w:t>
      </w:r>
    </w:p>
    <w:p w:rsidR="003D4794" w:rsidRPr="003F7822" w:rsidRDefault="003D4794" w:rsidP="003D4794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财务情况文件材料：审计报告及审计底稿、决算报告等（原件）</w:t>
      </w:r>
    </w:p>
    <w:p w:rsidR="003D4794" w:rsidRPr="003F7822" w:rsidRDefault="003D4794" w:rsidP="003D4794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验收申请材料：项目验收申请表，通讯验收意见，验收意见书，准予结题通知，鉴定结项审批书，结项证书等（原件）</w:t>
      </w:r>
    </w:p>
    <w:p w:rsidR="003D4794" w:rsidRPr="003F7822" w:rsidRDefault="003D4794" w:rsidP="003D4794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研究成果文件材料：已发表中外文论文、研究报告全文，专利、软件及其他知识产权文件材料（申请或受理书等），成果自评价报告，科技报告等。</w:t>
      </w:r>
    </w:p>
    <w:p w:rsidR="003D4794" w:rsidRPr="003F7822" w:rsidRDefault="003D4794" w:rsidP="003D4794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产业化报告、证书、出版物等成果应用、获奖、宣传推广文件材料。</w:t>
      </w:r>
    </w:p>
    <w:p w:rsidR="003D4794" w:rsidRPr="003F7822" w:rsidRDefault="003D4794" w:rsidP="003D4794">
      <w:pPr>
        <w:pStyle w:val="a4"/>
        <w:numPr>
          <w:ilvl w:val="0"/>
          <w:numId w:val="2"/>
        </w:numPr>
        <w:spacing w:after="240" w:line="360" w:lineRule="auto"/>
        <w:ind w:firstLineChars="0"/>
        <w:rPr>
          <w:rFonts w:ascii="宋体" w:eastAsia="宋体" w:hAnsi="宋体"/>
          <w:sz w:val="24"/>
        </w:rPr>
      </w:pPr>
      <w:r w:rsidRPr="003F7822">
        <w:rPr>
          <w:rFonts w:ascii="宋体" w:eastAsia="宋体" w:hAnsi="宋体" w:hint="eastAsia"/>
          <w:sz w:val="24"/>
        </w:rPr>
        <w:t>上级</w:t>
      </w:r>
      <w:r w:rsidRPr="003F7822">
        <w:rPr>
          <w:rFonts w:ascii="宋体" w:eastAsia="宋体" w:hAnsi="宋体"/>
          <w:sz w:val="24"/>
        </w:rPr>
        <w:t>要求的</w:t>
      </w:r>
      <w:r w:rsidRPr="003F7822">
        <w:rPr>
          <w:rFonts w:ascii="宋体" w:eastAsia="宋体" w:hAnsi="宋体" w:hint="eastAsia"/>
          <w:sz w:val="24"/>
        </w:rPr>
        <w:t>其它与项目相关的材料</w:t>
      </w:r>
    </w:p>
    <w:p w:rsidR="003D4794" w:rsidRPr="003D4794" w:rsidRDefault="003D4794" w:rsidP="003D4794">
      <w:pPr>
        <w:spacing w:after="240" w:line="360" w:lineRule="auto"/>
        <w:ind w:left="420"/>
        <w:rPr>
          <w:rFonts w:ascii="宋体" w:eastAsia="宋体" w:hAnsi="宋体" w:hint="eastAsia"/>
          <w:b/>
          <w:sz w:val="24"/>
        </w:rPr>
      </w:pPr>
      <w:r w:rsidRPr="003F7822">
        <w:rPr>
          <w:rFonts w:ascii="宋体" w:eastAsia="宋体" w:hAnsi="宋体" w:hint="eastAsia"/>
          <w:b/>
          <w:sz w:val="24"/>
        </w:rPr>
        <w:t>说明：以上材料已在科技处留存的，不提供。</w:t>
      </w:r>
    </w:p>
    <w:sectPr w:rsidR="003D4794" w:rsidRPr="003D4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A6B"/>
    <w:multiLevelType w:val="hybridMultilevel"/>
    <w:tmpl w:val="924282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47781F"/>
    <w:multiLevelType w:val="hybridMultilevel"/>
    <w:tmpl w:val="3DD6A1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E82882"/>
    <w:multiLevelType w:val="hybridMultilevel"/>
    <w:tmpl w:val="338046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0362C5"/>
    <w:multiLevelType w:val="hybridMultilevel"/>
    <w:tmpl w:val="E78A1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4B351F"/>
    <w:multiLevelType w:val="hybridMultilevel"/>
    <w:tmpl w:val="2E7E0C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AFC821D6">
      <w:start w:val="1"/>
      <w:numFmt w:val="decimal"/>
      <w:lvlText w:val="（%2）"/>
      <w:lvlJc w:val="left"/>
      <w:pPr>
        <w:ind w:left="126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C2275A5"/>
    <w:multiLevelType w:val="hybridMultilevel"/>
    <w:tmpl w:val="04C2E856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94"/>
    <w:rsid w:val="000813AE"/>
    <w:rsid w:val="003D4794"/>
    <w:rsid w:val="007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00F7"/>
  <w15:chartTrackingRefBased/>
  <w15:docId w15:val="{08377572-9E41-4AD6-861A-98AE2A8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4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D47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</dc:creator>
  <cp:keywords/>
  <dc:description/>
  <cp:lastModifiedBy>904</cp:lastModifiedBy>
  <cp:revision>1</cp:revision>
  <dcterms:created xsi:type="dcterms:W3CDTF">2021-04-13T00:50:00Z</dcterms:created>
  <dcterms:modified xsi:type="dcterms:W3CDTF">2021-04-13T00:50:00Z</dcterms:modified>
</cp:coreProperties>
</file>